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3126B" w14:textId="506EB28F" w:rsidR="00814AFF" w:rsidRPr="00795FCF" w:rsidRDefault="00814AFF" w:rsidP="00814AFF">
      <w:pPr>
        <w:shd w:val="clear" w:color="auto" w:fill="FFFFFF"/>
        <w:spacing w:line="240" w:lineRule="auto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54"/>
          <w:szCs w:val="54"/>
        </w:rPr>
      </w:pPr>
      <w:r w:rsidRPr="00795FCF">
        <w:rPr>
          <w:rFonts w:ascii="inherit" w:eastAsia="Times New Roman" w:hAnsi="inherit" w:cs="Times New Roman"/>
          <w:b/>
          <w:bCs/>
          <w:color w:val="002060"/>
          <w:kern w:val="36"/>
          <w:sz w:val="54"/>
          <w:szCs w:val="54"/>
        </w:rPr>
        <w:t xml:space="preserve">Cooling </w:t>
      </w:r>
      <w:r w:rsidR="00913BB4" w:rsidRPr="00795FCF">
        <w:rPr>
          <w:rFonts w:ascii="inherit" w:eastAsia="Times New Roman" w:hAnsi="inherit" w:cs="Times New Roman"/>
          <w:b/>
          <w:bCs/>
          <w:color w:val="002060"/>
          <w:kern w:val="36"/>
          <w:sz w:val="54"/>
          <w:szCs w:val="54"/>
        </w:rPr>
        <w:t>Pits</w:t>
      </w:r>
    </w:p>
    <w:p w14:paraId="769BCFBC" w14:textId="2E3BAD91" w:rsidR="00814AFF" w:rsidRPr="00DF2FE8" w:rsidRDefault="007F426A" w:rsidP="0048488C">
      <w:pPr>
        <w:rPr>
          <w:rFonts w:cstheme="minorHAnsi"/>
          <w:b/>
          <w:bCs/>
          <w:color w:val="FF0000"/>
        </w:rPr>
      </w:pPr>
      <w:r w:rsidRPr="00DF2FE8">
        <w:rPr>
          <w:rFonts w:cstheme="minorHAnsi"/>
          <w:b/>
          <w:bCs/>
          <w:color w:val="FF0000"/>
        </w:rPr>
        <w:t xml:space="preserve">Q. </w:t>
      </w:r>
      <w:r w:rsidR="00C25DB4" w:rsidRPr="00DF2FE8">
        <w:rPr>
          <w:rFonts w:cstheme="minorHAnsi"/>
          <w:b/>
          <w:bCs/>
          <w:color w:val="FF0000"/>
        </w:rPr>
        <w:tab/>
      </w:r>
      <w:r w:rsidRPr="00DF2FE8">
        <w:rPr>
          <w:rFonts w:cstheme="minorHAnsi"/>
          <w:b/>
          <w:bCs/>
          <w:color w:val="FF0000"/>
        </w:rPr>
        <w:t xml:space="preserve">Why do we need them </w:t>
      </w:r>
    </w:p>
    <w:p w14:paraId="7269666E" w14:textId="21283789" w:rsidR="000E627A" w:rsidRPr="00795FCF" w:rsidRDefault="00C25DB4" w:rsidP="00BF0281">
      <w:pPr>
        <w:ind w:left="720" w:hanging="720"/>
        <w:rPr>
          <w:rFonts w:eastAsia="Times New Roman" w:cstheme="minorHAnsi"/>
        </w:rPr>
      </w:pPr>
      <w:r w:rsidRPr="00DF2FE8">
        <w:rPr>
          <w:rFonts w:cstheme="minorHAnsi"/>
          <w:b/>
          <w:bCs/>
          <w:color w:val="FF0000"/>
        </w:rPr>
        <w:t>A.</w:t>
      </w:r>
      <w:r w:rsidRPr="00795FCF">
        <w:rPr>
          <w:rFonts w:cstheme="minorHAnsi"/>
        </w:rPr>
        <w:tab/>
        <w:t xml:space="preserve"> </w:t>
      </w:r>
      <w:r w:rsidR="009A4BBD" w:rsidRPr="00795FCF">
        <w:rPr>
          <w:rFonts w:cstheme="minorHAnsi"/>
        </w:rPr>
        <w:t>A cooling pit is required to be installed where a liquid trade waste discharge is likely to exceed 38˚C</w:t>
      </w:r>
      <w:r w:rsidR="009A4BBD" w:rsidRPr="00795FCF">
        <w:rPr>
          <w:rFonts w:eastAsia="Times New Roman" w:cstheme="minorHAnsi"/>
        </w:rPr>
        <w:t xml:space="preserve"> </w:t>
      </w:r>
      <w:r w:rsidR="00000F4F" w:rsidRPr="00795FCF">
        <w:rPr>
          <w:rFonts w:eastAsia="Times New Roman" w:cstheme="minorHAnsi"/>
        </w:rPr>
        <w:t xml:space="preserve">this temperature is </w:t>
      </w:r>
      <w:r w:rsidR="0017587C" w:rsidRPr="00795FCF">
        <w:rPr>
          <w:rFonts w:eastAsia="Times New Roman" w:cstheme="minorHAnsi"/>
        </w:rPr>
        <w:t>consistent</w:t>
      </w:r>
      <w:r w:rsidR="00000F4F" w:rsidRPr="00795FCF">
        <w:rPr>
          <w:rFonts w:eastAsia="Times New Roman" w:cstheme="minorHAnsi"/>
        </w:rPr>
        <w:t xml:space="preserve"> across </w:t>
      </w:r>
      <w:r w:rsidR="0017587C" w:rsidRPr="00795FCF">
        <w:rPr>
          <w:rFonts w:eastAsia="Times New Roman" w:cstheme="minorHAnsi"/>
        </w:rPr>
        <w:t>all authorities.</w:t>
      </w:r>
      <w:r w:rsidR="00570DCC" w:rsidRPr="00795FCF">
        <w:rPr>
          <w:rFonts w:eastAsia="Times New Roman" w:cstheme="minorHAnsi"/>
        </w:rPr>
        <w:t xml:space="preserve"> </w:t>
      </w:r>
      <w:r w:rsidRPr="00795FCF">
        <w:rPr>
          <w:rFonts w:eastAsia="Times New Roman" w:cstheme="minorHAnsi"/>
        </w:rPr>
        <w:t xml:space="preserve">This is so the water can cool to </w:t>
      </w:r>
      <w:r w:rsidR="000E627A" w:rsidRPr="00795FCF">
        <w:rPr>
          <w:rFonts w:eastAsia="Times New Roman" w:cstheme="minorHAnsi"/>
        </w:rPr>
        <w:t>the</w:t>
      </w:r>
      <w:r w:rsidRPr="00795FCF">
        <w:rPr>
          <w:rFonts w:eastAsia="Times New Roman" w:cstheme="minorHAnsi"/>
        </w:rPr>
        <w:t xml:space="preserve"> legally acceptable temperature before being discharged to the </w:t>
      </w:r>
      <w:r w:rsidRPr="00795FCF">
        <w:rPr>
          <w:rFonts w:eastAsia="Times New Roman" w:cstheme="minorHAnsi"/>
        </w:rPr>
        <w:t xml:space="preserve">authority </w:t>
      </w:r>
      <w:r w:rsidRPr="00795FCF">
        <w:rPr>
          <w:rFonts w:eastAsia="Times New Roman" w:cstheme="minorHAnsi"/>
        </w:rPr>
        <w:t>sewer system.</w:t>
      </w:r>
    </w:p>
    <w:p w14:paraId="2E3760E1" w14:textId="04E4CFC0" w:rsidR="003134CF" w:rsidRPr="00795FCF" w:rsidRDefault="003134CF" w:rsidP="006B3440">
      <w:pPr>
        <w:ind w:left="720"/>
        <w:rPr>
          <w:rFonts w:cstheme="minorHAnsi"/>
        </w:rPr>
      </w:pPr>
      <w:r w:rsidRPr="00795FCF">
        <w:rPr>
          <w:rFonts w:cstheme="minorHAnsi"/>
        </w:rPr>
        <w:t>I</w:t>
      </w:r>
      <w:r w:rsidRPr="00795FCF">
        <w:rPr>
          <w:rFonts w:cstheme="minorHAnsi"/>
        </w:rPr>
        <w:t>ncoming hot waste is cooled down by mixing with wastewater already within the pit until the temperature reaches the authority acceptable temperature.</w:t>
      </w:r>
    </w:p>
    <w:p w14:paraId="16D891E7" w14:textId="039BDB8B" w:rsidR="0017587C" w:rsidRPr="00795FCF" w:rsidRDefault="0017587C" w:rsidP="006B3440">
      <w:pPr>
        <w:ind w:left="720"/>
        <w:rPr>
          <w:rFonts w:cstheme="minorHAnsi"/>
        </w:rPr>
      </w:pPr>
      <w:r w:rsidRPr="00795FCF">
        <w:rPr>
          <w:rFonts w:cstheme="minorHAnsi"/>
        </w:rPr>
        <w:t xml:space="preserve">It </w:t>
      </w:r>
      <w:r w:rsidR="00D958E6" w:rsidRPr="00795FCF">
        <w:rPr>
          <w:rFonts w:cstheme="minorHAnsi"/>
        </w:rPr>
        <w:t xml:space="preserve">should be noted that this </w:t>
      </w:r>
      <w:r w:rsidR="004944ED" w:rsidRPr="00795FCF">
        <w:rPr>
          <w:rFonts w:cstheme="minorHAnsi"/>
        </w:rPr>
        <w:t xml:space="preserve">authority </w:t>
      </w:r>
      <w:r w:rsidR="00D958E6" w:rsidRPr="00795FCF">
        <w:rPr>
          <w:rFonts w:cstheme="minorHAnsi"/>
        </w:rPr>
        <w:t xml:space="preserve">temperature </w:t>
      </w:r>
      <w:r w:rsidR="004944ED" w:rsidRPr="00795FCF">
        <w:rPr>
          <w:rFonts w:cstheme="minorHAnsi"/>
        </w:rPr>
        <w:t xml:space="preserve">requirement </w:t>
      </w:r>
      <w:r w:rsidR="00D958E6" w:rsidRPr="00795FCF">
        <w:rPr>
          <w:rFonts w:cstheme="minorHAnsi"/>
        </w:rPr>
        <w:t xml:space="preserve">of </w:t>
      </w:r>
      <w:r w:rsidR="00D958E6" w:rsidRPr="00795FCF">
        <w:rPr>
          <w:rFonts w:cstheme="minorHAnsi"/>
        </w:rPr>
        <w:t>38˚C</w:t>
      </w:r>
      <w:r w:rsidR="00D958E6" w:rsidRPr="00795FCF">
        <w:rPr>
          <w:rFonts w:cstheme="minorHAnsi"/>
        </w:rPr>
        <w:t xml:space="preserve"> is </w:t>
      </w:r>
      <w:r w:rsidR="004944ED" w:rsidRPr="00795FCF">
        <w:rPr>
          <w:rFonts w:cstheme="minorHAnsi"/>
        </w:rPr>
        <w:t xml:space="preserve">at the point of discharge to the authority main </w:t>
      </w:r>
      <w:r w:rsidR="005B6FE3" w:rsidRPr="00795FCF">
        <w:rPr>
          <w:rFonts w:cstheme="minorHAnsi"/>
        </w:rPr>
        <w:t>(</w:t>
      </w:r>
      <w:r w:rsidR="00795FCF">
        <w:rPr>
          <w:rFonts w:cstheme="minorHAnsi"/>
        </w:rPr>
        <w:t>g</w:t>
      </w:r>
      <w:r w:rsidR="00795FCF" w:rsidRPr="00795FCF">
        <w:rPr>
          <w:rFonts w:cstheme="minorHAnsi"/>
        </w:rPr>
        <w:t>enerally,</w:t>
      </w:r>
      <w:r w:rsidR="005B6FE3" w:rsidRPr="00795FCF">
        <w:rPr>
          <w:rFonts w:cstheme="minorHAnsi"/>
        </w:rPr>
        <w:t xml:space="preserve"> the boundary trap</w:t>
      </w:r>
      <w:r w:rsidR="008E2168" w:rsidRPr="00795FCF">
        <w:rPr>
          <w:rFonts w:cstheme="minorHAnsi"/>
        </w:rPr>
        <w:t>)</w:t>
      </w:r>
      <w:r w:rsidR="005B6FE3" w:rsidRPr="00795FCF">
        <w:rPr>
          <w:rFonts w:cstheme="minorHAnsi"/>
        </w:rPr>
        <w:t>.</w:t>
      </w:r>
    </w:p>
    <w:p w14:paraId="1FF9AD78" w14:textId="24F28FCB" w:rsidR="005B6FE3" w:rsidRPr="00795FCF" w:rsidRDefault="008E2168" w:rsidP="006B3440">
      <w:pPr>
        <w:ind w:left="720"/>
        <w:rPr>
          <w:rFonts w:eastAsia="Times New Roman" w:cstheme="minorHAnsi"/>
        </w:rPr>
      </w:pPr>
      <w:r w:rsidRPr="00795FCF">
        <w:rPr>
          <w:rFonts w:cstheme="minorHAnsi"/>
        </w:rPr>
        <w:t>Additionally,</w:t>
      </w:r>
      <w:r w:rsidR="005B6FE3" w:rsidRPr="00795FCF">
        <w:rPr>
          <w:rFonts w:cstheme="minorHAnsi"/>
        </w:rPr>
        <w:t xml:space="preserve"> </w:t>
      </w:r>
      <w:r w:rsidR="00D1556C" w:rsidRPr="00795FCF">
        <w:rPr>
          <w:rFonts w:cstheme="minorHAnsi"/>
        </w:rPr>
        <w:t>the acceptable temperature for installation f</w:t>
      </w:r>
      <w:r w:rsidR="006E2D26" w:rsidRPr="00795FCF">
        <w:rPr>
          <w:rFonts w:cstheme="minorHAnsi"/>
        </w:rPr>
        <w:t>or</w:t>
      </w:r>
      <w:r w:rsidR="00D1556C" w:rsidRPr="00795FCF">
        <w:rPr>
          <w:rFonts w:cstheme="minorHAnsi"/>
        </w:rPr>
        <w:t xml:space="preserve"> sanitary plumbing and </w:t>
      </w:r>
      <w:r w:rsidR="00A16F0E" w:rsidRPr="00795FCF">
        <w:rPr>
          <w:rFonts w:cstheme="minorHAnsi"/>
        </w:rPr>
        <w:t>drainage</w:t>
      </w:r>
      <w:r w:rsidR="00D1556C" w:rsidRPr="00795FCF">
        <w:rPr>
          <w:rFonts w:cstheme="minorHAnsi"/>
        </w:rPr>
        <w:t xml:space="preserve"> pipework installed in </w:t>
      </w:r>
      <w:r w:rsidR="00A16F0E" w:rsidRPr="00795FCF">
        <w:rPr>
          <w:rFonts w:cstheme="minorHAnsi"/>
        </w:rPr>
        <w:t>uPVC pipework is 60</w:t>
      </w:r>
      <w:r w:rsidR="00A16F0E" w:rsidRPr="00795FCF">
        <w:rPr>
          <w:rFonts w:cstheme="minorHAnsi"/>
        </w:rPr>
        <w:t>˚C</w:t>
      </w:r>
      <w:r w:rsidR="006E2D26" w:rsidRPr="00795FCF">
        <w:rPr>
          <w:rFonts w:cstheme="minorHAnsi"/>
        </w:rPr>
        <w:t xml:space="preserve"> and that for trade waste drainage HDPE should be utilized for </w:t>
      </w:r>
      <w:r w:rsidR="00FE042A" w:rsidRPr="00795FCF">
        <w:rPr>
          <w:rFonts w:cstheme="minorHAnsi"/>
        </w:rPr>
        <w:t>discharge temperatures above this point.</w:t>
      </w:r>
    </w:p>
    <w:p w14:paraId="151AFDBA" w14:textId="088323FC" w:rsidR="006B3440" w:rsidRPr="00DF2FE8" w:rsidRDefault="00521BFA" w:rsidP="006B3440">
      <w:pPr>
        <w:rPr>
          <w:rFonts w:cstheme="minorHAnsi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2E8A7A3" wp14:editId="5C6C3889">
            <wp:simplePos x="0" y="0"/>
            <wp:positionH relativeFrom="margin">
              <wp:posOffset>3823335</wp:posOffset>
            </wp:positionH>
            <wp:positionV relativeFrom="paragraph">
              <wp:posOffset>15875</wp:posOffset>
            </wp:positionV>
            <wp:extent cx="1678940" cy="1258570"/>
            <wp:effectExtent l="0" t="0" r="0" b="0"/>
            <wp:wrapTight wrapText="bothSides">
              <wp:wrapPolygon edited="0">
                <wp:start x="0" y="0"/>
                <wp:lineTo x="0" y="21251"/>
                <wp:lineTo x="21322" y="21251"/>
                <wp:lineTo x="21322" y="0"/>
                <wp:lineTo x="0" y="0"/>
              </wp:wrapPolygon>
            </wp:wrapTight>
            <wp:docPr id="1" name="Picture 1" descr="Surgical Instruments On Machine  cssd stock pictures, royalty-free photos &amp;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rgical Instruments On Machine  cssd stock pictures, royalty-free photos &amp; imag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440" w:rsidRPr="00DF2FE8">
        <w:rPr>
          <w:rFonts w:cstheme="minorHAnsi"/>
          <w:b/>
          <w:bCs/>
          <w:color w:val="FF0000"/>
        </w:rPr>
        <w:t xml:space="preserve">Q. </w:t>
      </w:r>
      <w:r w:rsidR="006B3440" w:rsidRPr="00DF2FE8">
        <w:rPr>
          <w:rFonts w:cstheme="minorHAnsi"/>
          <w:b/>
          <w:bCs/>
          <w:color w:val="FF0000"/>
        </w:rPr>
        <w:tab/>
      </w:r>
      <w:r w:rsidR="006B3440" w:rsidRPr="00DF2FE8">
        <w:rPr>
          <w:rFonts w:cstheme="minorHAnsi"/>
          <w:b/>
          <w:bCs/>
          <w:color w:val="FF0000"/>
        </w:rPr>
        <w:t>A</w:t>
      </w:r>
      <w:r w:rsidR="004048AF" w:rsidRPr="00DF2FE8">
        <w:rPr>
          <w:rFonts w:cstheme="minorHAnsi"/>
          <w:b/>
          <w:bCs/>
          <w:color w:val="FF0000"/>
        </w:rPr>
        <w:t>pplications</w:t>
      </w:r>
      <w:r w:rsidR="006B3440" w:rsidRPr="00DF2FE8">
        <w:rPr>
          <w:rFonts w:cstheme="minorHAnsi"/>
          <w:b/>
          <w:bCs/>
          <w:color w:val="FF0000"/>
        </w:rPr>
        <w:t xml:space="preserve"> </w:t>
      </w:r>
    </w:p>
    <w:p w14:paraId="70DDCBD2" w14:textId="5CB46C9C" w:rsidR="007E06E7" w:rsidRPr="00795FCF" w:rsidRDefault="000726DF" w:rsidP="00ED13FE">
      <w:pPr>
        <w:spacing w:after="0" w:line="240" w:lineRule="auto"/>
        <w:rPr>
          <w:rFonts w:eastAsia="Times New Roman" w:cstheme="minorHAnsi"/>
        </w:rPr>
      </w:pPr>
      <w:r w:rsidRPr="00DF2FE8">
        <w:rPr>
          <w:rFonts w:cstheme="minorHAnsi"/>
          <w:b/>
          <w:bCs/>
          <w:color w:val="FF0000"/>
        </w:rPr>
        <w:t>A</w:t>
      </w:r>
      <w:r w:rsidRPr="00DF2FE8">
        <w:rPr>
          <w:rFonts w:cstheme="minorHAnsi"/>
          <w:b/>
          <w:bCs/>
        </w:rPr>
        <w:t>.</w:t>
      </w:r>
      <w:r w:rsidRPr="00795FCF">
        <w:rPr>
          <w:rFonts w:cstheme="minorHAnsi"/>
        </w:rPr>
        <w:t xml:space="preserve">  </w:t>
      </w:r>
      <w:r w:rsidRPr="00795FCF">
        <w:rPr>
          <w:rFonts w:cstheme="minorHAnsi"/>
        </w:rPr>
        <w:tab/>
      </w:r>
      <w:r w:rsidRPr="00795FCF">
        <w:rPr>
          <w:rFonts w:eastAsia="Times New Roman" w:cstheme="minorHAnsi"/>
        </w:rPr>
        <w:t>Commercial laundries</w:t>
      </w:r>
      <w:r w:rsidR="00736BEB">
        <w:rPr>
          <w:rFonts w:eastAsia="Times New Roman" w:cstheme="minorHAnsi"/>
        </w:rPr>
        <w:t xml:space="preserve"> </w:t>
      </w:r>
    </w:p>
    <w:p w14:paraId="1B53CF06" w14:textId="25134F81" w:rsidR="000726DF" w:rsidRPr="00795FCF" w:rsidRDefault="000726DF" w:rsidP="00B84552">
      <w:pPr>
        <w:spacing w:after="0" w:line="240" w:lineRule="auto"/>
        <w:ind w:firstLine="720"/>
        <w:rPr>
          <w:rFonts w:eastAsia="Times New Roman" w:cstheme="minorHAnsi"/>
        </w:rPr>
      </w:pPr>
      <w:r w:rsidRPr="00795FCF">
        <w:rPr>
          <w:rFonts w:eastAsia="Times New Roman" w:cstheme="minorHAnsi"/>
        </w:rPr>
        <w:t>Laundromats</w:t>
      </w:r>
    </w:p>
    <w:p w14:paraId="7939D186" w14:textId="16C1CA2A" w:rsidR="000726DF" w:rsidRPr="00795FCF" w:rsidRDefault="000726DF" w:rsidP="00B84552">
      <w:pPr>
        <w:shd w:val="clear" w:color="auto" w:fill="FFFFFF"/>
        <w:spacing w:after="0" w:line="240" w:lineRule="auto"/>
        <w:ind w:left="720"/>
        <w:rPr>
          <w:rFonts w:eastAsia="Times New Roman" w:cstheme="minorHAnsi"/>
        </w:rPr>
      </w:pPr>
      <w:r w:rsidRPr="00795FCF">
        <w:rPr>
          <w:rFonts w:eastAsia="Times New Roman" w:cstheme="minorHAnsi"/>
        </w:rPr>
        <w:t>Aged care facilities</w:t>
      </w:r>
      <w:r w:rsidR="00252D3B">
        <w:rPr>
          <w:rFonts w:eastAsia="Times New Roman" w:cstheme="minorHAnsi"/>
        </w:rPr>
        <w:t xml:space="preserve"> / Nursing Homes</w:t>
      </w:r>
    </w:p>
    <w:p w14:paraId="3A27F24C" w14:textId="2581C04E" w:rsidR="000726DF" w:rsidRPr="00795FCF" w:rsidRDefault="000726DF" w:rsidP="00B84552">
      <w:pPr>
        <w:shd w:val="clear" w:color="auto" w:fill="FFFFFF"/>
        <w:spacing w:after="0" w:line="240" w:lineRule="auto"/>
        <w:ind w:left="720"/>
        <w:rPr>
          <w:rFonts w:eastAsia="Times New Roman" w:cstheme="minorHAnsi"/>
        </w:rPr>
      </w:pPr>
      <w:r w:rsidRPr="00795FCF">
        <w:rPr>
          <w:rFonts w:eastAsia="Times New Roman" w:cstheme="minorHAnsi"/>
        </w:rPr>
        <w:t>Hospitals</w:t>
      </w:r>
      <w:r w:rsidR="00DF5AD1" w:rsidRPr="00795FCF">
        <w:rPr>
          <w:rFonts w:eastAsia="Times New Roman" w:cstheme="minorHAnsi"/>
        </w:rPr>
        <w:t xml:space="preserve"> – CSSD </w:t>
      </w:r>
      <w:r w:rsidR="00795FCF" w:rsidRPr="00795FCF">
        <w:rPr>
          <w:rFonts w:eastAsia="Times New Roman" w:cstheme="minorHAnsi"/>
        </w:rPr>
        <w:t>Units</w:t>
      </w:r>
    </w:p>
    <w:p w14:paraId="410CB7EF" w14:textId="1EE3C5E5" w:rsidR="000726DF" w:rsidRDefault="000726DF" w:rsidP="00B84552">
      <w:pPr>
        <w:shd w:val="clear" w:color="auto" w:fill="FFFFFF"/>
        <w:spacing w:after="0" w:line="240" w:lineRule="auto"/>
        <w:ind w:left="720"/>
        <w:rPr>
          <w:rFonts w:eastAsia="Times New Roman" w:cstheme="minorHAnsi"/>
        </w:rPr>
      </w:pPr>
      <w:r w:rsidRPr="00795FCF">
        <w:rPr>
          <w:rFonts w:eastAsia="Times New Roman" w:cstheme="minorHAnsi"/>
        </w:rPr>
        <w:t>Hotels</w:t>
      </w:r>
    </w:p>
    <w:p w14:paraId="55D707E5" w14:textId="3556C7B7" w:rsidR="00F63B5C" w:rsidRDefault="00F63B5C" w:rsidP="00B84552">
      <w:pPr>
        <w:shd w:val="clear" w:color="auto" w:fill="FFFFFF"/>
        <w:spacing w:after="0" w:line="240" w:lineRule="auto"/>
        <w:ind w:left="720"/>
        <w:rPr>
          <w:rFonts w:eastAsia="Times New Roman" w:cstheme="minorHAnsi"/>
        </w:rPr>
      </w:pPr>
    </w:p>
    <w:p w14:paraId="6C060854" w14:textId="232BAD92" w:rsidR="00F63B5C" w:rsidRDefault="00521BFA" w:rsidP="00692CE7">
      <w:pPr>
        <w:spacing w:after="0"/>
        <w:ind w:left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D505FE" wp14:editId="4DAEEC43">
            <wp:simplePos x="0" y="0"/>
            <wp:positionH relativeFrom="margin">
              <wp:posOffset>450157</wp:posOffset>
            </wp:positionH>
            <wp:positionV relativeFrom="paragraph">
              <wp:posOffset>12378</wp:posOffset>
            </wp:positionV>
            <wp:extent cx="1981835" cy="1198880"/>
            <wp:effectExtent l="0" t="0" r="0" b="1270"/>
            <wp:wrapTight wrapText="bothSides">
              <wp:wrapPolygon edited="0">
                <wp:start x="0" y="0"/>
                <wp:lineTo x="0" y="21280"/>
                <wp:lineTo x="21385" y="21280"/>
                <wp:lineTo x="21385" y="0"/>
                <wp:lineTo x="0" y="0"/>
              </wp:wrapPolygon>
            </wp:wrapTight>
            <wp:docPr id="10" name="Picture 10" descr="A picture containing indoor, white goods,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indoor, white goods, applian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B5C">
        <w:t>A cooling pit is not required if only cold water is used for washing, or a device reducing the temperature of hot water is installed. Similarly, the requirement for a cooling pit does not apply to laundries that use ozone technology in all washing machines in the premises. Cold water is mostly used in this process.</w:t>
      </w:r>
    </w:p>
    <w:p w14:paraId="59C37B22" w14:textId="52604D79" w:rsidR="00B84552" w:rsidRPr="00795FCF" w:rsidRDefault="00B84552" w:rsidP="007E06E7">
      <w:pPr>
        <w:shd w:val="clear" w:color="auto" w:fill="FFFFFF"/>
        <w:spacing w:after="0" w:line="240" w:lineRule="auto"/>
        <w:ind w:left="720"/>
        <w:rPr>
          <w:rFonts w:eastAsia="Times New Roman" w:cstheme="minorHAnsi"/>
        </w:rPr>
      </w:pPr>
    </w:p>
    <w:p w14:paraId="3B2A1325" w14:textId="3AC093C8" w:rsidR="00B84552" w:rsidRPr="00DF2FE8" w:rsidRDefault="00B84552" w:rsidP="00B84552">
      <w:pPr>
        <w:rPr>
          <w:rFonts w:cstheme="minorHAnsi"/>
          <w:b/>
          <w:bCs/>
          <w:color w:val="FF0000"/>
        </w:rPr>
      </w:pPr>
      <w:r w:rsidRPr="00DF2FE8">
        <w:rPr>
          <w:rFonts w:cstheme="minorHAnsi"/>
          <w:b/>
          <w:bCs/>
          <w:color w:val="FF0000"/>
        </w:rPr>
        <w:t xml:space="preserve">Q. </w:t>
      </w:r>
      <w:r w:rsidRPr="00DF2FE8">
        <w:rPr>
          <w:rFonts w:cstheme="minorHAnsi"/>
          <w:b/>
          <w:bCs/>
          <w:color w:val="FF0000"/>
        </w:rPr>
        <w:tab/>
      </w:r>
      <w:r w:rsidR="001472CE">
        <w:rPr>
          <w:rFonts w:cstheme="minorHAnsi"/>
          <w:b/>
          <w:bCs/>
          <w:color w:val="FF0000"/>
        </w:rPr>
        <w:t xml:space="preserve">What Size Cooling Pit will be required </w:t>
      </w:r>
      <w:r w:rsidRPr="00DF2FE8">
        <w:rPr>
          <w:rFonts w:cstheme="minorHAnsi"/>
          <w:b/>
          <w:bCs/>
          <w:color w:val="FF0000"/>
        </w:rPr>
        <w:t xml:space="preserve"> </w:t>
      </w:r>
    </w:p>
    <w:p w14:paraId="2EEFDA98" w14:textId="0DD5012E" w:rsidR="009727FD" w:rsidRDefault="009727FD" w:rsidP="009727FD">
      <w:pPr>
        <w:ind w:left="720" w:hanging="720"/>
        <w:rPr>
          <w:rFonts w:cstheme="minorHAnsi"/>
        </w:rPr>
      </w:pPr>
      <w:r>
        <w:rPr>
          <w:rFonts w:ascii="Roboto" w:eastAsia="Times New Roman" w:hAnsi="Roboto" w:cs="Times New Roman"/>
          <w:color w:val="333333"/>
          <w:sz w:val="23"/>
          <w:szCs w:val="23"/>
        </w:rPr>
        <w:t xml:space="preserve">A. </w:t>
      </w:r>
      <w:r>
        <w:rPr>
          <w:rFonts w:ascii="Roboto" w:eastAsia="Times New Roman" w:hAnsi="Roboto" w:cs="Times New Roman"/>
          <w:color w:val="333333"/>
          <w:sz w:val="23"/>
          <w:szCs w:val="23"/>
        </w:rPr>
        <w:tab/>
      </w:r>
      <w:r w:rsidRPr="009727FD">
        <w:rPr>
          <w:rFonts w:cstheme="minorHAnsi"/>
        </w:rPr>
        <w:t>The capacity of the pit should be sufficient to allow the temperature to drop</w:t>
      </w:r>
      <w:r w:rsidR="009477CF">
        <w:rPr>
          <w:rFonts w:cstheme="minorHAnsi"/>
        </w:rPr>
        <w:t xml:space="preserve"> to the authority stipulated temperature for </w:t>
      </w:r>
      <w:r w:rsidR="00D47A00">
        <w:rPr>
          <w:rFonts w:cstheme="minorHAnsi"/>
        </w:rPr>
        <w:t>discharge,</w:t>
      </w:r>
      <w:r w:rsidRPr="009727FD">
        <w:rPr>
          <w:rFonts w:cstheme="minorHAnsi"/>
        </w:rPr>
        <w:t xml:space="preserve"> and can be determined by the following formula:</w:t>
      </w:r>
    </w:p>
    <w:p w14:paraId="34D739F7" w14:textId="77777777" w:rsidR="00F00BB4" w:rsidRPr="00F00BB4" w:rsidRDefault="00F00BB4" w:rsidP="00F00BB4">
      <w:pPr>
        <w:spacing w:after="0"/>
        <w:ind w:firstLine="720"/>
        <w:rPr>
          <w:b/>
          <w:bCs/>
        </w:rPr>
      </w:pPr>
      <w:r w:rsidRPr="00F00BB4">
        <w:rPr>
          <w:b/>
          <w:bCs/>
        </w:rPr>
        <w:t xml:space="preserve">The calculations regarding the capacity of the cooling pit must be submitted with the liquid </w:t>
      </w:r>
    </w:p>
    <w:p w14:paraId="3F9AE886" w14:textId="510D289D" w:rsidR="00F00BB4" w:rsidRDefault="00F00BB4" w:rsidP="00F00BB4">
      <w:pPr>
        <w:spacing w:after="0"/>
        <w:ind w:left="720"/>
      </w:pPr>
      <w:r w:rsidRPr="00F00BB4">
        <w:rPr>
          <w:b/>
          <w:bCs/>
        </w:rPr>
        <w:t>trade waste application</w:t>
      </w:r>
      <w:r>
        <w:t>.</w:t>
      </w:r>
    </w:p>
    <w:p w14:paraId="00DBE475" w14:textId="77777777" w:rsidR="00F00BB4" w:rsidRPr="0048488C" w:rsidRDefault="00F00BB4" w:rsidP="00F00BB4">
      <w:pPr>
        <w:spacing w:after="0"/>
        <w:ind w:left="720"/>
        <w:rPr>
          <w:color w:val="FF0000"/>
        </w:rPr>
      </w:pPr>
    </w:p>
    <w:p w14:paraId="7F442F23" w14:textId="77777777" w:rsidR="00196DAF" w:rsidRPr="00F05E14" w:rsidRDefault="00196DAF" w:rsidP="00F05E14">
      <w:pPr>
        <w:spacing w:after="0"/>
        <w:ind w:firstLine="720"/>
        <w:rPr>
          <w:rFonts w:eastAsia="Times New Roman" w:cstheme="minorHAnsi"/>
          <w:color w:val="002060"/>
          <w:sz w:val="24"/>
          <w:szCs w:val="24"/>
        </w:rPr>
      </w:pPr>
      <w:r w:rsidRPr="00F05E14">
        <w:rPr>
          <w:rFonts w:eastAsia="Times New Roman" w:cstheme="minorHAnsi"/>
          <w:color w:val="002060"/>
          <w:sz w:val="24"/>
          <w:szCs w:val="24"/>
        </w:rPr>
        <w:t xml:space="preserve">CALCULATIONS FOR COOLING PIT SIZE </w:t>
      </w:r>
    </w:p>
    <w:p w14:paraId="78FBA4CE" w14:textId="73441789" w:rsidR="00196DAF" w:rsidRPr="00F05E14" w:rsidRDefault="00196DAF" w:rsidP="00F05E14">
      <w:pPr>
        <w:spacing w:after="0"/>
        <w:rPr>
          <w:rFonts w:eastAsia="Times New Roman" w:cstheme="minorHAnsi"/>
          <w:color w:val="002060"/>
          <w:sz w:val="24"/>
          <w:szCs w:val="24"/>
        </w:rPr>
      </w:pPr>
      <w:r w:rsidRPr="00F05E14">
        <w:rPr>
          <w:rFonts w:eastAsia="Times New Roman" w:cstheme="minorHAnsi"/>
          <w:color w:val="002060"/>
          <w:sz w:val="24"/>
          <w:szCs w:val="24"/>
        </w:rPr>
        <w:t xml:space="preserve"> </w:t>
      </w:r>
      <w:r w:rsidR="00F05E14" w:rsidRPr="00F05E14">
        <w:rPr>
          <w:rFonts w:eastAsia="Times New Roman" w:cstheme="minorHAnsi"/>
          <w:color w:val="002060"/>
          <w:sz w:val="24"/>
          <w:szCs w:val="24"/>
        </w:rPr>
        <w:tab/>
      </w:r>
      <w:r w:rsidRPr="00F05E14">
        <w:rPr>
          <w:rFonts w:eastAsia="Times New Roman" w:cstheme="minorHAnsi"/>
          <w:color w:val="002060"/>
          <w:sz w:val="24"/>
          <w:szCs w:val="24"/>
        </w:rPr>
        <w:t xml:space="preserve">V = VH + (VH x F) </w:t>
      </w:r>
    </w:p>
    <w:p w14:paraId="1BD4BA02" w14:textId="191ED9F7" w:rsidR="00196DAF" w:rsidRDefault="00196DAF" w:rsidP="00F05E14">
      <w:pPr>
        <w:spacing w:after="0"/>
        <w:rPr>
          <w:rFonts w:eastAsia="Times New Roman" w:cstheme="minorHAnsi"/>
          <w:color w:val="002060"/>
          <w:sz w:val="24"/>
          <w:szCs w:val="24"/>
        </w:rPr>
      </w:pPr>
      <w:r w:rsidRPr="00F05E14">
        <w:rPr>
          <w:rFonts w:eastAsia="Times New Roman" w:cstheme="minorHAnsi"/>
          <w:color w:val="002060"/>
          <w:sz w:val="24"/>
          <w:szCs w:val="24"/>
        </w:rPr>
        <w:t xml:space="preserve"> </w:t>
      </w:r>
      <w:r w:rsidR="00F05E14" w:rsidRPr="00F05E14">
        <w:rPr>
          <w:rFonts w:eastAsia="Times New Roman" w:cstheme="minorHAnsi"/>
          <w:color w:val="002060"/>
          <w:sz w:val="24"/>
          <w:szCs w:val="24"/>
        </w:rPr>
        <w:tab/>
      </w:r>
      <w:r w:rsidRPr="00F05E14">
        <w:rPr>
          <w:rFonts w:eastAsia="Times New Roman" w:cstheme="minorHAnsi"/>
          <w:color w:val="002060"/>
          <w:sz w:val="24"/>
          <w:szCs w:val="24"/>
        </w:rPr>
        <w:t xml:space="preserve">F = TH - TA / TA - TC </w:t>
      </w:r>
    </w:p>
    <w:p w14:paraId="3401DF31" w14:textId="77777777" w:rsidR="00F05E14" w:rsidRPr="00D47A00" w:rsidRDefault="00F05E14" w:rsidP="00F05E14">
      <w:pPr>
        <w:ind w:firstLine="720"/>
      </w:pPr>
      <w:r w:rsidRPr="00D47A00">
        <w:t>Where:</w:t>
      </w:r>
    </w:p>
    <w:p w14:paraId="46DC1D1D" w14:textId="77777777" w:rsidR="00F05E14" w:rsidRPr="00D47A00" w:rsidRDefault="00F05E14" w:rsidP="00F05E14">
      <w:pPr>
        <w:spacing w:after="0" w:line="240" w:lineRule="auto"/>
        <w:ind w:firstLine="720"/>
      </w:pPr>
      <w:r w:rsidRPr="00D47A00">
        <w:t>V = minimum volume of the pit below the water level</w:t>
      </w:r>
    </w:p>
    <w:p w14:paraId="0555B1DD" w14:textId="77777777" w:rsidR="00F05E14" w:rsidRPr="00D47A00" w:rsidRDefault="00F05E14" w:rsidP="00F05E14">
      <w:pPr>
        <w:spacing w:after="0" w:line="240" w:lineRule="auto"/>
        <w:ind w:firstLine="720"/>
      </w:pPr>
      <w:r w:rsidRPr="00D47A00">
        <w:t>VH = estimated maximum volume of hot water discharged at one time</w:t>
      </w:r>
    </w:p>
    <w:p w14:paraId="439513F9" w14:textId="77777777" w:rsidR="00F05E14" w:rsidRPr="00D47A00" w:rsidRDefault="00F05E14" w:rsidP="00F05E14">
      <w:pPr>
        <w:spacing w:after="0" w:line="240" w:lineRule="auto"/>
        <w:ind w:firstLine="720"/>
      </w:pPr>
      <w:r w:rsidRPr="00D47A00">
        <w:lastRenderedPageBreak/>
        <w:t>F = the estimated factor</w:t>
      </w:r>
    </w:p>
    <w:p w14:paraId="492C0322" w14:textId="77777777" w:rsidR="00F05E14" w:rsidRPr="00D47A00" w:rsidRDefault="00F05E14" w:rsidP="00F05E14">
      <w:pPr>
        <w:spacing w:after="0" w:line="240" w:lineRule="auto"/>
        <w:ind w:firstLine="720"/>
      </w:pPr>
      <w:r w:rsidRPr="00D47A00">
        <w:t>TH = maximum temperature of hot water discharged into the pit</w:t>
      </w:r>
    </w:p>
    <w:p w14:paraId="38811AB9" w14:textId="77777777" w:rsidR="00F05E14" w:rsidRPr="00D47A00" w:rsidRDefault="00F05E14" w:rsidP="00F05E14">
      <w:pPr>
        <w:spacing w:after="0" w:line="240" w:lineRule="auto"/>
        <w:ind w:firstLine="720"/>
      </w:pPr>
      <w:r w:rsidRPr="00D47A00">
        <w:t xml:space="preserve">TC = assumed temperature of cold water in the pit, say 20°C </w:t>
      </w:r>
    </w:p>
    <w:p w14:paraId="4BEB1036" w14:textId="77777777" w:rsidR="00F05E14" w:rsidRPr="00D47A00" w:rsidRDefault="00F05E14" w:rsidP="00F05E14">
      <w:pPr>
        <w:spacing w:after="0" w:line="240" w:lineRule="auto"/>
        <w:ind w:firstLine="720"/>
      </w:pPr>
      <w:r w:rsidRPr="00D47A00">
        <w:t>TA = temperature of waste allowed into the sewer, say 38°C.</w:t>
      </w:r>
      <w:r w:rsidRPr="00D47A00">
        <w:br/>
      </w:r>
    </w:p>
    <w:p w14:paraId="44BB4B9A" w14:textId="60502A63" w:rsidR="00F05E14" w:rsidRDefault="00F05E14" w:rsidP="00F05E14">
      <w:pPr>
        <w:spacing w:after="0"/>
        <w:rPr>
          <w:rFonts w:eastAsia="Times New Roman" w:cstheme="minorHAnsi"/>
          <w:color w:val="002060"/>
          <w:sz w:val="24"/>
          <w:szCs w:val="24"/>
        </w:rPr>
      </w:pPr>
    </w:p>
    <w:p w14:paraId="54528E09" w14:textId="77777777" w:rsidR="00AA2D55" w:rsidRPr="001E46B4" w:rsidRDefault="00E55C58" w:rsidP="00CF3AF8">
      <w:pPr>
        <w:ind w:left="720"/>
        <w:rPr>
          <w:rFonts w:eastAsia="Times New Roman" w:cstheme="minorHAnsi"/>
          <w:b/>
          <w:bCs/>
          <w:color w:val="333333"/>
        </w:rPr>
      </w:pPr>
      <w:r w:rsidRPr="001E46B4">
        <w:rPr>
          <w:rFonts w:eastAsia="Times New Roman" w:cstheme="minorHAnsi"/>
          <w:b/>
          <w:bCs/>
          <w:color w:val="333333"/>
        </w:rPr>
        <w:t>Example</w:t>
      </w:r>
      <w:r w:rsidR="00B66E31" w:rsidRPr="001E46B4">
        <w:rPr>
          <w:rFonts w:eastAsia="Times New Roman" w:cstheme="minorHAnsi"/>
          <w:b/>
          <w:bCs/>
          <w:color w:val="333333"/>
        </w:rPr>
        <w:t xml:space="preserve">: </w:t>
      </w:r>
    </w:p>
    <w:p w14:paraId="6E13BF87" w14:textId="5D194D92" w:rsidR="00E55C58" w:rsidRPr="00CF3AF8" w:rsidRDefault="00AA2D55" w:rsidP="00CF3AF8">
      <w:pPr>
        <w:ind w:left="720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>I</w:t>
      </w:r>
      <w:r w:rsidR="00E55C58" w:rsidRPr="00CF3AF8">
        <w:rPr>
          <w:rFonts w:eastAsia="Times New Roman" w:cstheme="minorHAnsi"/>
          <w:color w:val="333333"/>
        </w:rPr>
        <w:t>nformation of discharge volume and temperature of hot water</w:t>
      </w:r>
      <w:r>
        <w:rPr>
          <w:rFonts w:eastAsia="Times New Roman" w:cstheme="minorHAnsi"/>
          <w:color w:val="333333"/>
        </w:rPr>
        <w:t xml:space="preserve"> </w:t>
      </w:r>
      <w:r w:rsidR="000B44C5">
        <w:rPr>
          <w:rFonts w:eastAsia="Times New Roman" w:cstheme="minorHAnsi"/>
          <w:color w:val="333333"/>
        </w:rPr>
        <w:t>–</w:t>
      </w:r>
      <w:r w:rsidR="00A614C9" w:rsidRPr="00CF3AF8">
        <w:rPr>
          <w:rFonts w:eastAsia="Times New Roman" w:cstheme="minorHAnsi"/>
          <w:color w:val="333333"/>
        </w:rPr>
        <w:t xml:space="preserve"> </w:t>
      </w:r>
      <w:r w:rsidR="001E46B4">
        <w:rPr>
          <w:rFonts w:eastAsia="Times New Roman" w:cstheme="minorHAnsi"/>
          <w:color w:val="333333"/>
        </w:rPr>
        <w:t>note</w:t>
      </w:r>
      <w:r w:rsidR="000B44C5">
        <w:rPr>
          <w:rFonts w:eastAsia="Times New Roman" w:cstheme="minorHAnsi"/>
          <w:color w:val="333333"/>
        </w:rPr>
        <w:t xml:space="preserve"> project information </w:t>
      </w:r>
      <w:r w:rsidR="00A614C9" w:rsidRPr="00CF3AF8">
        <w:rPr>
          <w:rFonts w:eastAsia="Times New Roman" w:cstheme="minorHAnsi"/>
          <w:color w:val="333333"/>
        </w:rPr>
        <w:t xml:space="preserve">should be sourced from equipment manufactures </w:t>
      </w:r>
      <w:r w:rsidR="00E55C58" w:rsidRPr="00CF3AF8">
        <w:rPr>
          <w:rFonts w:eastAsia="Times New Roman" w:cstheme="minorHAnsi"/>
          <w:color w:val="333333"/>
        </w:rPr>
        <w:t xml:space="preserve"> </w:t>
      </w:r>
    </w:p>
    <w:p w14:paraId="06A7921C" w14:textId="4CEECDE3" w:rsidR="00E55C58" w:rsidRPr="00CF3AF8" w:rsidRDefault="00E55C58" w:rsidP="008D6312">
      <w:pPr>
        <w:spacing w:after="0"/>
        <w:ind w:firstLine="72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 xml:space="preserve">VH = 0.552 kL </w:t>
      </w:r>
    </w:p>
    <w:p w14:paraId="659CFD95" w14:textId="38D9921D" w:rsidR="00E55C58" w:rsidRPr="00CF3AF8" w:rsidRDefault="00E55C58" w:rsidP="008D6312">
      <w:pPr>
        <w:spacing w:after="0"/>
        <w:ind w:firstLine="72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 xml:space="preserve">TH = 80 degrees C </w:t>
      </w:r>
    </w:p>
    <w:p w14:paraId="52B92CEC" w14:textId="347685E7" w:rsidR="00E55C58" w:rsidRPr="00CF3AF8" w:rsidRDefault="00E55C58" w:rsidP="008D6312">
      <w:pPr>
        <w:spacing w:after="0"/>
        <w:ind w:firstLine="72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 xml:space="preserve">TC = 20 degrees C </w:t>
      </w:r>
    </w:p>
    <w:p w14:paraId="24FD33E0" w14:textId="67AEE752" w:rsidR="00E55C58" w:rsidRPr="00CF3AF8" w:rsidRDefault="00E55C58" w:rsidP="008D6312">
      <w:pPr>
        <w:spacing w:after="0"/>
        <w:ind w:firstLine="72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 xml:space="preserve">TA = 38 degrees C </w:t>
      </w:r>
    </w:p>
    <w:p w14:paraId="20BBDF8F" w14:textId="3BED1286" w:rsidR="00E55C58" w:rsidRPr="00CF3AF8" w:rsidRDefault="009C40A6" w:rsidP="008D6312">
      <w:pPr>
        <w:spacing w:after="0"/>
        <w:rPr>
          <w:rFonts w:eastAsia="Times New Roman" w:cstheme="minorHAnsi"/>
          <w:color w:val="333333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677CE2" wp14:editId="72FDF38C">
            <wp:simplePos x="0" y="0"/>
            <wp:positionH relativeFrom="column">
              <wp:posOffset>3452495</wp:posOffset>
            </wp:positionH>
            <wp:positionV relativeFrom="paragraph">
              <wp:posOffset>13970</wp:posOffset>
            </wp:positionV>
            <wp:extent cx="2884805" cy="2350770"/>
            <wp:effectExtent l="0" t="0" r="0" b="0"/>
            <wp:wrapTight wrapText="bothSides">
              <wp:wrapPolygon edited="0">
                <wp:start x="0" y="0"/>
                <wp:lineTo x="0" y="21355"/>
                <wp:lineTo x="21396" y="21355"/>
                <wp:lineTo x="2139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C58" w:rsidRPr="00CF3AF8">
        <w:rPr>
          <w:rFonts w:eastAsia="Times New Roman" w:cstheme="minorHAnsi"/>
          <w:color w:val="333333"/>
        </w:rPr>
        <w:t xml:space="preserve"> </w:t>
      </w:r>
    </w:p>
    <w:p w14:paraId="627C39DA" w14:textId="6BE4D2BD" w:rsidR="00E55C58" w:rsidRPr="00CF3AF8" w:rsidRDefault="00E55C58" w:rsidP="008D6312">
      <w:pPr>
        <w:spacing w:after="0"/>
        <w:ind w:firstLine="72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 xml:space="preserve">Therefore F = 80 - 38 / 38 - 20 </w:t>
      </w:r>
    </w:p>
    <w:p w14:paraId="52C45648" w14:textId="26DEAD10" w:rsidR="00E55C58" w:rsidRPr="00CF3AF8" w:rsidRDefault="00E55C58" w:rsidP="008D6312">
      <w:pPr>
        <w:spacing w:after="0"/>
        <w:ind w:firstLine="72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 xml:space="preserve">= 42 / 18 </w:t>
      </w:r>
    </w:p>
    <w:p w14:paraId="512EEC2F" w14:textId="436CD06D" w:rsidR="00E55C58" w:rsidRPr="00CF3AF8" w:rsidRDefault="00E55C58" w:rsidP="008D6312">
      <w:pPr>
        <w:spacing w:after="0"/>
        <w:ind w:firstLine="72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 xml:space="preserve">= 2.33 </w:t>
      </w:r>
    </w:p>
    <w:p w14:paraId="1027B3B9" w14:textId="1866EC46" w:rsidR="00E55C58" w:rsidRPr="00CF3AF8" w:rsidRDefault="00E55C58" w:rsidP="008D6312">
      <w:pPr>
        <w:spacing w:after="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 xml:space="preserve"> </w:t>
      </w:r>
    </w:p>
    <w:p w14:paraId="7398AFFB" w14:textId="77777777" w:rsidR="008D6312" w:rsidRDefault="00E55C58" w:rsidP="008D6312">
      <w:pPr>
        <w:spacing w:after="0"/>
        <w:ind w:firstLine="72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>So</w:t>
      </w:r>
    </w:p>
    <w:p w14:paraId="5E268238" w14:textId="6ED4C50F" w:rsidR="00E55C58" w:rsidRPr="00CF3AF8" w:rsidRDefault="00E55C58" w:rsidP="008D6312">
      <w:pPr>
        <w:spacing w:after="0"/>
        <w:ind w:firstLine="72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 xml:space="preserve"> V (kL) = 0.55 + (0.55 x 2.33) </w:t>
      </w:r>
    </w:p>
    <w:p w14:paraId="065E7929" w14:textId="1C43B8A6" w:rsidR="00E55C58" w:rsidRPr="00CF3AF8" w:rsidRDefault="00E55C58" w:rsidP="008D6312">
      <w:pPr>
        <w:spacing w:after="0"/>
        <w:ind w:firstLine="72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 xml:space="preserve">= 0.55 + 1.28 </w:t>
      </w:r>
    </w:p>
    <w:p w14:paraId="715AD310" w14:textId="77777777" w:rsidR="00E55C58" w:rsidRPr="00CF3AF8" w:rsidRDefault="00E55C58" w:rsidP="00BD7ED1">
      <w:pPr>
        <w:spacing w:after="0"/>
        <w:ind w:left="720"/>
        <w:rPr>
          <w:rFonts w:eastAsia="Times New Roman" w:cstheme="minorHAnsi"/>
          <w:color w:val="333333"/>
        </w:rPr>
      </w:pPr>
      <w:r w:rsidRPr="00CF3AF8">
        <w:rPr>
          <w:rFonts w:eastAsia="Times New Roman" w:cstheme="minorHAnsi"/>
          <w:color w:val="333333"/>
        </w:rPr>
        <w:t>= 1.83 kL needs to be below the water level of the cooling pit</w:t>
      </w:r>
    </w:p>
    <w:p w14:paraId="7E76F0D4" w14:textId="5BD73D12" w:rsidR="00F05E14" w:rsidRPr="00CF3AF8" w:rsidRDefault="00F05E14" w:rsidP="00F05E14">
      <w:pPr>
        <w:spacing w:after="0"/>
        <w:rPr>
          <w:rFonts w:eastAsia="Times New Roman" w:cstheme="minorHAnsi"/>
          <w:color w:val="002060"/>
        </w:rPr>
      </w:pPr>
    </w:p>
    <w:p w14:paraId="4AF09606" w14:textId="708CB8E4" w:rsidR="00196DAF" w:rsidRPr="005E68A9" w:rsidRDefault="00196DAF" w:rsidP="00196DAF">
      <w:pPr>
        <w:rPr>
          <w:rFonts w:eastAsia="Times New Roman" w:cstheme="minorHAnsi"/>
          <w:b/>
          <w:bCs/>
          <w:color w:val="333333"/>
        </w:rPr>
      </w:pPr>
      <w:r w:rsidRPr="00CF3AF8">
        <w:rPr>
          <w:rFonts w:eastAsia="Times New Roman" w:cstheme="minorHAnsi"/>
          <w:color w:val="333333"/>
        </w:rPr>
        <w:t xml:space="preserve"> </w:t>
      </w:r>
      <w:r w:rsidR="0021340D">
        <w:rPr>
          <w:rFonts w:eastAsia="Times New Roman" w:cstheme="minorHAnsi"/>
          <w:color w:val="333333"/>
        </w:rPr>
        <w:tab/>
      </w:r>
      <w:r w:rsidR="0021340D" w:rsidRPr="005E68A9">
        <w:rPr>
          <w:rFonts w:eastAsia="Times New Roman" w:cstheme="minorHAnsi"/>
          <w:b/>
          <w:bCs/>
          <w:color w:val="333333"/>
        </w:rPr>
        <w:t xml:space="preserve">Halgan Pit </w:t>
      </w:r>
      <w:r w:rsidR="006A0C11" w:rsidRPr="005E68A9">
        <w:rPr>
          <w:rFonts w:eastAsia="Times New Roman" w:cstheme="minorHAnsi"/>
          <w:b/>
          <w:bCs/>
          <w:color w:val="333333"/>
        </w:rPr>
        <w:t>suitable for above example</w:t>
      </w:r>
    </w:p>
    <w:p w14:paraId="024A7F97" w14:textId="2436D3E0" w:rsidR="006A0C11" w:rsidRPr="005E68A9" w:rsidRDefault="006A0C11" w:rsidP="006A0C11">
      <w:pPr>
        <w:pStyle w:val="ListParagraph"/>
        <w:numPr>
          <w:ilvl w:val="0"/>
          <w:numId w:val="3"/>
        </w:numPr>
        <w:rPr>
          <w:rFonts w:eastAsia="Times New Roman" w:cstheme="minorHAnsi"/>
          <w:b/>
          <w:bCs/>
          <w:color w:val="333333"/>
        </w:rPr>
      </w:pPr>
      <w:r w:rsidRPr="005E68A9">
        <w:rPr>
          <w:rFonts w:eastAsia="Times New Roman" w:cstheme="minorHAnsi"/>
          <w:b/>
          <w:bCs/>
          <w:color w:val="333333"/>
        </w:rPr>
        <w:t>HCP</w:t>
      </w:r>
      <w:r w:rsidR="0015155B">
        <w:rPr>
          <w:rFonts w:eastAsia="Times New Roman" w:cstheme="minorHAnsi"/>
          <w:b/>
          <w:bCs/>
          <w:color w:val="333333"/>
        </w:rPr>
        <w:t>S</w:t>
      </w:r>
      <w:r w:rsidRPr="005E68A9">
        <w:rPr>
          <w:rFonts w:eastAsia="Times New Roman" w:cstheme="minorHAnsi"/>
          <w:b/>
          <w:bCs/>
          <w:color w:val="333333"/>
        </w:rPr>
        <w:t xml:space="preserve">2000 </w:t>
      </w:r>
      <w:r w:rsidR="00DD2C33" w:rsidRPr="005E68A9">
        <w:rPr>
          <w:rFonts w:eastAsia="Times New Roman" w:cstheme="minorHAnsi"/>
          <w:b/>
          <w:bCs/>
          <w:color w:val="333333"/>
        </w:rPr>
        <w:t>–</w:t>
      </w:r>
      <w:r w:rsidRPr="005E68A9">
        <w:rPr>
          <w:rFonts w:eastAsia="Times New Roman" w:cstheme="minorHAnsi"/>
          <w:b/>
          <w:bCs/>
          <w:color w:val="333333"/>
        </w:rPr>
        <w:t xml:space="preserve"> </w:t>
      </w:r>
      <w:r w:rsidR="00DD2C33" w:rsidRPr="005E68A9">
        <w:rPr>
          <w:rFonts w:eastAsia="Times New Roman" w:cstheme="minorHAnsi"/>
          <w:b/>
          <w:bCs/>
          <w:color w:val="333333"/>
        </w:rPr>
        <w:t xml:space="preserve">Halgan </w:t>
      </w:r>
      <w:r w:rsidR="005E68A9" w:rsidRPr="005E68A9">
        <w:rPr>
          <w:rFonts w:eastAsia="Times New Roman" w:cstheme="minorHAnsi"/>
          <w:b/>
          <w:bCs/>
          <w:color w:val="333333"/>
        </w:rPr>
        <w:t>Polyethylene</w:t>
      </w:r>
      <w:r w:rsidR="00DD2C33" w:rsidRPr="005E68A9">
        <w:rPr>
          <w:rFonts w:eastAsia="Times New Roman" w:cstheme="minorHAnsi"/>
          <w:b/>
          <w:bCs/>
          <w:color w:val="333333"/>
        </w:rPr>
        <w:t xml:space="preserve"> Cooling </w:t>
      </w:r>
      <w:r w:rsidR="005E68A9" w:rsidRPr="005E68A9">
        <w:rPr>
          <w:rFonts w:eastAsia="Times New Roman" w:cstheme="minorHAnsi"/>
          <w:b/>
          <w:bCs/>
          <w:color w:val="333333"/>
        </w:rPr>
        <w:t xml:space="preserve">Pit </w:t>
      </w:r>
    </w:p>
    <w:p w14:paraId="322193BD" w14:textId="241F4E94" w:rsidR="00196DAF" w:rsidRPr="00CF3AF8" w:rsidRDefault="00196DAF" w:rsidP="00CF3AF8">
      <w:pPr>
        <w:spacing w:after="0"/>
        <w:rPr>
          <w:rFonts w:eastAsia="Times New Roman" w:cstheme="minorHAnsi"/>
          <w:color w:val="333333"/>
        </w:rPr>
      </w:pPr>
    </w:p>
    <w:p w14:paraId="0EBD32C5" w14:textId="07E35B0F" w:rsidR="00196DAF" w:rsidRPr="001751F3" w:rsidRDefault="00CB66B0" w:rsidP="004048AF">
      <w:pPr>
        <w:rPr>
          <w:rFonts w:eastAsia="Times New Roman" w:cstheme="minorHAnsi"/>
          <w:b/>
          <w:bCs/>
          <w:color w:val="002060"/>
          <w:sz w:val="24"/>
          <w:szCs w:val="24"/>
        </w:rPr>
      </w:pPr>
      <w:r w:rsidRPr="001751F3">
        <w:rPr>
          <w:rFonts w:eastAsia="Times New Roman" w:cstheme="minorHAnsi"/>
          <w:b/>
          <w:bCs/>
          <w:color w:val="002060"/>
          <w:sz w:val="24"/>
          <w:szCs w:val="24"/>
        </w:rPr>
        <w:t>Halgan Cooling Pits</w:t>
      </w:r>
      <w:r w:rsidR="0015155B" w:rsidRPr="001751F3">
        <w:rPr>
          <w:rFonts w:eastAsia="Times New Roman" w:cstheme="minorHAnsi"/>
          <w:b/>
          <w:bCs/>
          <w:color w:val="002060"/>
          <w:sz w:val="24"/>
          <w:szCs w:val="24"/>
        </w:rPr>
        <w:t xml:space="preserve"> </w:t>
      </w:r>
      <w:r w:rsidR="00537514" w:rsidRPr="001751F3">
        <w:rPr>
          <w:rFonts w:eastAsia="Times New Roman" w:cstheme="minorHAnsi"/>
          <w:b/>
          <w:bCs/>
          <w:color w:val="002060"/>
          <w:sz w:val="24"/>
          <w:szCs w:val="24"/>
        </w:rPr>
        <w:t>–</w:t>
      </w:r>
      <w:r w:rsidR="0015155B" w:rsidRPr="001751F3">
        <w:rPr>
          <w:rFonts w:eastAsia="Times New Roman" w:cstheme="minorHAnsi"/>
          <w:b/>
          <w:bCs/>
          <w:color w:val="002060"/>
          <w:sz w:val="24"/>
          <w:szCs w:val="24"/>
        </w:rPr>
        <w:t xml:space="preserve"> </w:t>
      </w:r>
      <w:r w:rsidR="00537514" w:rsidRPr="001751F3">
        <w:rPr>
          <w:rFonts w:eastAsia="Times New Roman" w:cstheme="minorHAnsi"/>
          <w:b/>
          <w:bCs/>
          <w:color w:val="002060"/>
          <w:sz w:val="24"/>
          <w:szCs w:val="24"/>
        </w:rPr>
        <w:t>“</w:t>
      </w:r>
      <w:r w:rsidR="0015155B" w:rsidRPr="001751F3">
        <w:rPr>
          <w:rFonts w:eastAsia="Times New Roman" w:cstheme="minorHAnsi"/>
          <w:b/>
          <w:bCs/>
          <w:color w:val="002060"/>
          <w:sz w:val="24"/>
          <w:szCs w:val="24"/>
        </w:rPr>
        <w:t>H</w:t>
      </w:r>
      <w:r w:rsidR="00537514" w:rsidRPr="001751F3">
        <w:rPr>
          <w:rFonts w:eastAsia="Times New Roman" w:cstheme="minorHAnsi"/>
          <w:b/>
          <w:bCs/>
          <w:color w:val="002060"/>
          <w:sz w:val="24"/>
          <w:szCs w:val="24"/>
        </w:rPr>
        <w:t xml:space="preserve">CP……” </w:t>
      </w:r>
    </w:p>
    <w:p w14:paraId="4C994B6F" w14:textId="25D2C2C1" w:rsidR="00196DAF" w:rsidRPr="001751F3" w:rsidRDefault="00CB66B0" w:rsidP="004048AF">
      <w:pPr>
        <w:rPr>
          <w:rFonts w:eastAsia="Times New Roman" w:cstheme="minorHAnsi"/>
          <w:b/>
          <w:bCs/>
          <w:color w:val="002060"/>
          <w:sz w:val="24"/>
          <w:szCs w:val="24"/>
        </w:rPr>
      </w:pPr>
      <w:r w:rsidRPr="001751F3">
        <w:rPr>
          <w:rFonts w:eastAsia="Times New Roman" w:cstheme="minorHAnsi"/>
          <w:b/>
          <w:bCs/>
          <w:color w:val="002060"/>
          <w:sz w:val="24"/>
          <w:szCs w:val="24"/>
        </w:rPr>
        <w:t>Halgan manufacture cooling pits from 300 litres through to 10</w:t>
      </w:r>
      <w:r w:rsidR="00B91F5D" w:rsidRPr="001751F3">
        <w:rPr>
          <w:rFonts w:eastAsia="Times New Roman" w:cstheme="minorHAnsi"/>
          <w:b/>
          <w:bCs/>
          <w:color w:val="002060"/>
          <w:sz w:val="24"/>
          <w:szCs w:val="24"/>
        </w:rPr>
        <w:t>000 litre</w:t>
      </w:r>
      <w:r w:rsidR="005D17E1" w:rsidRPr="001751F3">
        <w:rPr>
          <w:rFonts w:eastAsia="Times New Roman" w:cstheme="minorHAnsi"/>
          <w:b/>
          <w:bCs/>
          <w:color w:val="002060"/>
          <w:sz w:val="24"/>
          <w:szCs w:val="24"/>
        </w:rPr>
        <w:t xml:space="preserve"> capacity with a range of above and below ground models to suit project specific requirements.</w:t>
      </w:r>
    </w:p>
    <w:p w14:paraId="21861FF6" w14:textId="73DDED6B" w:rsidR="00397BBB" w:rsidRPr="001751F3" w:rsidRDefault="00397BBB" w:rsidP="004048AF">
      <w:pPr>
        <w:rPr>
          <w:rFonts w:eastAsia="Times New Roman" w:cstheme="minorHAnsi"/>
          <w:b/>
          <w:bCs/>
          <w:color w:val="002060"/>
          <w:sz w:val="24"/>
          <w:szCs w:val="24"/>
        </w:rPr>
      </w:pPr>
      <w:r w:rsidRPr="001751F3">
        <w:rPr>
          <w:rFonts w:eastAsia="Times New Roman" w:cstheme="minorHAnsi"/>
          <w:b/>
          <w:bCs/>
          <w:color w:val="002060"/>
          <w:sz w:val="24"/>
          <w:szCs w:val="24"/>
        </w:rPr>
        <w:t>Additionally for commercial laundries and those with</w:t>
      </w:r>
      <w:r w:rsidR="00016210" w:rsidRPr="001751F3">
        <w:rPr>
          <w:rFonts w:eastAsia="Times New Roman" w:cstheme="minorHAnsi"/>
          <w:b/>
          <w:bCs/>
          <w:color w:val="002060"/>
          <w:sz w:val="24"/>
          <w:szCs w:val="24"/>
        </w:rPr>
        <w:t>in</w:t>
      </w:r>
      <w:r w:rsidRPr="001751F3">
        <w:rPr>
          <w:rFonts w:eastAsia="Times New Roman" w:cstheme="minorHAnsi"/>
          <w:b/>
          <w:bCs/>
          <w:color w:val="002060"/>
          <w:sz w:val="24"/>
          <w:szCs w:val="24"/>
        </w:rPr>
        <w:t xml:space="preserve"> Aged Care </w:t>
      </w:r>
      <w:r w:rsidR="00537514" w:rsidRPr="001751F3">
        <w:rPr>
          <w:rFonts w:eastAsia="Times New Roman" w:cstheme="minorHAnsi"/>
          <w:b/>
          <w:bCs/>
          <w:color w:val="002060"/>
          <w:sz w:val="24"/>
          <w:szCs w:val="24"/>
        </w:rPr>
        <w:t>Developments</w:t>
      </w:r>
      <w:r w:rsidRPr="001751F3">
        <w:rPr>
          <w:rFonts w:eastAsia="Times New Roman" w:cstheme="minorHAnsi"/>
          <w:b/>
          <w:bCs/>
          <w:color w:val="002060"/>
          <w:sz w:val="24"/>
          <w:szCs w:val="24"/>
        </w:rPr>
        <w:t xml:space="preserve"> we can provide </w:t>
      </w:r>
      <w:r w:rsidR="00016210" w:rsidRPr="001751F3">
        <w:rPr>
          <w:rFonts w:eastAsia="Times New Roman" w:cstheme="minorHAnsi"/>
          <w:b/>
          <w:bCs/>
          <w:color w:val="002060"/>
          <w:sz w:val="24"/>
          <w:szCs w:val="24"/>
        </w:rPr>
        <w:t xml:space="preserve">a removable straining basket to trap lint, hair and other fibrous matter before the </w:t>
      </w:r>
      <w:r w:rsidR="00611639" w:rsidRPr="001751F3">
        <w:rPr>
          <w:rFonts w:eastAsia="Times New Roman" w:cstheme="minorHAnsi"/>
          <w:b/>
          <w:bCs/>
          <w:color w:val="002060"/>
          <w:sz w:val="24"/>
          <w:szCs w:val="24"/>
        </w:rPr>
        <w:t>wastewater</w:t>
      </w:r>
      <w:r w:rsidR="00016210" w:rsidRPr="001751F3">
        <w:rPr>
          <w:rFonts w:eastAsia="Times New Roman" w:cstheme="minorHAnsi"/>
          <w:b/>
          <w:bCs/>
          <w:color w:val="002060"/>
          <w:sz w:val="24"/>
          <w:szCs w:val="24"/>
        </w:rPr>
        <w:t xml:space="preserve"> enters</w:t>
      </w:r>
      <w:r w:rsidR="00016210" w:rsidRPr="001751F3">
        <w:rPr>
          <w:rFonts w:eastAsia="Times New Roman" w:cstheme="minorHAnsi"/>
          <w:b/>
          <w:bCs/>
          <w:color w:val="002060"/>
          <w:sz w:val="24"/>
          <w:szCs w:val="24"/>
        </w:rPr>
        <w:t xml:space="preserve"> </w:t>
      </w:r>
      <w:r w:rsidR="0015155B" w:rsidRPr="001751F3">
        <w:rPr>
          <w:rFonts w:eastAsia="Times New Roman" w:cstheme="minorHAnsi"/>
          <w:b/>
          <w:bCs/>
          <w:color w:val="002060"/>
          <w:sz w:val="24"/>
          <w:szCs w:val="24"/>
        </w:rPr>
        <w:t xml:space="preserve">the cooling pit </w:t>
      </w:r>
      <w:r w:rsidR="00537514" w:rsidRPr="001751F3">
        <w:rPr>
          <w:rFonts w:eastAsia="Times New Roman" w:cstheme="minorHAnsi"/>
          <w:b/>
          <w:bCs/>
          <w:color w:val="002060"/>
          <w:sz w:val="24"/>
          <w:szCs w:val="24"/>
        </w:rPr>
        <w:t>this model is Halgan “HLT….” In similar size range</w:t>
      </w:r>
    </w:p>
    <w:p w14:paraId="60B72EBE" w14:textId="3E9B4F44" w:rsidR="005D17E1" w:rsidRPr="001751F3" w:rsidRDefault="00ED20DA" w:rsidP="004048AF">
      <w:pPr>
        <w:rPr>
          <w:rFonts w:eastAsia="Times New Roman" w:cstheme="minorHAnsi"/>
          <w:b/>
          <w:bCs/>
          <w:color w:val="002060"/>
          <w:sz w:val="23"/>
          <w:szCs w:val="23"/>
        </w:rPr>
      </w:pPr>
      <w:r w:rsidRPr="001751F3">
        <w:rPr>
          <w:rFonts w:eastAsia="Times New Roman" w:cstheme="minorHAnsi"/>
          <w:b/>
          <w:bCs/>
          <w:color w:val="002060"/>
          <w:sz w:val="23"/>
          <w:szCs w:val="23"/>
        </w:rPr>
        <w:t>Please contact Halgan sales to discuss you cooling pit requirements</w:t>
      </w:r>
      <w:r w:rsidR="00132AD9" w:rsidRPr="001751F3">
        <w:rPr>
          <w:rFonts w:eastAsia="Times New Roman" w:cstheme="minorHAnsi"/>
          <w:b/>
          <w:bCs/>
          <w:color w:val="002060"/>
          <w:sz w:val="23"/>
          <w:szCs w:val="23"/>
        </w:rPr>
        <w:t>.</w:t>
      </w:r>
    </w:p>
    <w:p w14:paraId="673CC854" w14:textId="6D3288AA" w:rsidR="00537514" w:rsidRPr="001751F3" w:rsidRDefault="00EE1286" w:rsidP="004048AF">
      <w:pPr>
        <w:rPr>
          <w:rFonts w:eastAsia="Times New Roman" w:cstheme="minorHAnsi"/>
          <w:b/>
          <w:bCs/>
          <w:color w:val="002060"/>
          <w:sz w:val="23"/>
          <w:szCs w:val="23"/>
        </w:rPr>
      </w:pPr>
      <w:r w:rsidRPr="001751F3">
        <w:rPr>
          <w:rFonts w:eastAsia="Times New Roman" w:cstheme="minorHAnsi"/>
          <w:b/>
          <w:bCs/>
          <w:color w:val="002060"/>
          <w:sz w:val="23"/>
          <w:szCs w:val="23"/>
        </w:rPr>
        <w:t>Example Standard Drawings – HCP -Cooling Pit &amp; Halgan L</w:t>
      </w:r>
      <w:r w:rsidR="003800A2" w:rsidRPr="001751F3">
        <w:rPr>
          <w:rFonts w:eastAsia="Times New Roman" w:cstheme="minorHAnsi"/>
          <w:b/>
          <w:bCs/>
          <w:color w:val="002060"/>
          <w:sz w:val="23"/>
          <w:szCs w:val="23"/>
        </w:rPr>
        <w:t xml:space="preserve">int Trap </w:t>
      </w:r>
    </w:p>
    <w:p w14:paraId="2E5516BE" w14:textId="44AB2F42" w:rsidR="00814AFF" w:rsidRDefault="00587B02" w:rsidP="0048488C">
      <w:pPr>
        <w:rPr>
          <w:color w:val="FF0000"/>
        </w:rPr>
      </w:pPr>
      <w:r>
        <w:object w:dxaOrig="1487" w:dyaOrig="993" w14:anchorId="082014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8pt;height:49.55pt" o:ole="">
            <v:imagedata r:id="rId8" o:title=""/>
          </v:shape>
          <o:OLEObject Type="Embed" ProgID="Package" ShapeID="_x0000_i1025" DrawAspect="Icon" ObjectID="_1707815280" r:id="rId9"/>
        </w:object>
      </w:r>
      <w:r w:rsidR="00BC6913" w:rsidRPr="00BC6913">
        <w:t xml:space="preserve"> </w:t>
      </w:r>
      <w:r w:rsidR="00BC6913">
        <w:object w:dxaOrig="1487" w:dyaOrig="993" w14:anchorId="5BCF3EC6">
          <v:shape id="_x0000_i1026" type="#_x0000_t75" style="width:74.8pt;height:49.55pt" o:ole="">
            <v:imagedata r:id="rId10" o:title=""/>
          </v:shape>
          <o:OLEObject Type="Embed" ProgID="Package" ShapeID="_x0000_i1026" DrawAspect="Icon" ObjectID="_1707815281" r:id="rId11"/>
        </w:object>
      </w:r>
    </w:p>
    <w:sectPr w:rsidR="00814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7764F"/>
    <w:multiLevelType w:val="multilevel"/>
    <w:tmpl w:val="0F5A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C72ED"/>
    <w:multiLevelType w:val="multilevel"/>
    <w:tmpl w:val="0F5A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0C4111"/>
    <w:multiLevelType w:val="hybridMultilevel"/>
    <w:tmpl w:val="FA44C0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BC"/>
    <w:rsid w:val="00000F4F"/>
    <w:rsid w:val="00016210"/>
    <w:rsid w:val="000726DF"/>
    <w:rsid w:val="000B44B8"/>
    <w:rsid w:val="000B44C5"/>
    <w:rsid w:val="000E627A"/>
    <w:rsid w:val="00115B1D"/>
    <w:rsid w:val="001263A0"/>
    <w:rsid w:val="00132AD9"/>
    <w:rsid w:val="001472CE"/>
    <w:rsid w:val="0015155B"/>
    <w:rsid w:val="001751F3"/>
    <w:rsid w:val="0017587C"/>
    <w:rsid w:val="0019350E"/>
    <w:rsid w:val="00196DAF"/>
    <w:rsid w:val="001C3FD9"/>
    <w:rsid w:val="001E46B4"/>
    <w:rsid w:val="0021340D"/>
    <w:rsid w:val="00252D3B"/>
    <w:rsid w:val="003134CF"/>
    <w:rsid w:val="003233DD"/>
    <w:rsid w:val="003800A2"/>
    <w:rsid w:val="00397BBB"/>
    <w:rsid w:val="004048AF"/>
    <w:rsid w:val="00440891"/>
    <w:rsid w:val="00464F07"/>
    <w:rsid w:val="00474BEA"/>
    <w:rsid w:val="0048488C"/>
    <w:rsid w:val="004944ED"/>
    <w:rsid w:val="00521BFA"/>
    <w:rsid w:val="00537514"/>
    <w:rsid w:val="005576F2"/>
    <w:rsid w:val="00570DCC"/>
    <w:rsid w:val="00587B02"/>
    <w:rsid w:val="005B6FE3"/>
    <w:rsid w:val="005D17E1"/>
    <w:rsid w:val="005E423E"/>
    <w:rsid w:val="005E68A9"/>
    <w:rsid w:val="005F4BC3"/>
    <w:rsid w:val="00611639"/>
    <w:rsid w:val="00662D6E"/>
    <w:rsid w:val="00692CE7"/>
    <w:rsid w:val="006A0C11"/>
    <w:rsid w:val="006B3440"/>
    <w:rsid w:val="006E2D26"/>
    <w:rsid w:val="007320BC"/>
    <w:rsid w:val="00736BEB"/>
    <w:rsid w:val="00795FCF"/>
    <w:rsid w:val="007A16A6"/>
    <w:rsid w:val="007E06E7"/>
    <w:rsid w:val="007F426A"/>
    <w:rsid w:val="00814AFF"/>
    <w:rsid w:val="008D6312"/>
    <w:rsid w:val="008E2168"/>
    <w:rsid w:val="00913BB4"/>
    <w:rsid w:val="009477CF"/>
    <w:rsid w:val="009727FD"/>
    <w:rsid w:val="0098204F"/>
    <w:rsid w:val="009A4BBD"/>
    <w:rsid w:val="009C40A6"/>
    <w:rsid w:val="00A16F0E"/>
    <w:rsid w:val="00A614C9"/>
    <w:rsid w:val="00AA2D55"/>
    <w:rsid w:val="00B6613D"/>
    <w:rsid w:val="00B66E31"/>
    <w:rsid w:val="00B84552"/>
    <w:rsid w:val="00B91B5F"/>
    <w:rsid w:val="00B91F5D"/>
    <w:rsid w:val="00BC6913"/>
    <w:rsid w:val="00BD2A82"/>
    <w:rsid w:val="00BD7ED1"/>
    <w:rsid w:val="00BF0281"/>
    <w:rsid w:val="00BF2ADA"/>
    <w:rsid w:val="00BF6D0A"/>
    <w:rsid w:val="00C25DB4"/>
    <w:rsid w:val="00CB66B0"/>
    <w:rsid w:val="00CF3AF8"/>
    <w:rsid w:val="00D1556C"/>
    <w:rsid w:val="00D47A00"/>
    <w:rsid w:val="00D958E6"/>
    <w:rsid w:val="00DC2110"/>
    <w:rsid w:val="00DD2C33"/>
    <w:rsid w:val="00DF2FE8"/>
    <w:rsid w:val="00DF5AD1"/>
    <w:rsid w:val="00E51E11"/>
    <w:rsid w:val="00E55C58"/>
    <w:rsid w:val="00ED13FE"/>
    <w:rsid w:val="00ED20DA"/>
    <w:rsid w:val="00EE1286"/>
    <w:rsid w:val="00F00BB4"/>
    <w:rsid w:val="00F05E14"/>
    <w:rsid w:val="00F63B5C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1F594"/>
  <w15:chartTrackingRefBased/>
  <w15:docId w15:val="{9F2B7B14-621D-4579-B666-4A132C4C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9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3866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  <w:div w:id="16564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Christie</dc:creator>
  <cp:keywords/>
  <dc:description/>
  <cp:lastModifiedBy>Howard Christie</cp:lastModifiedBy>
  <cp:revision>89</cp:revision>
  <dcterms:created xsi:type="dcterms:W3CDTF">2022-03-02T05:15:00Z</dcterms:created>
  <dcterms:modified xsi:type="dcterms:W3CDTF">2022-03-03T02:21:00Z</dcterms:modified>
</cp:coreProperties>
</file>